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78" w:rsidRDefault="0014039E">
      <w:pPr>
        <w:rPr>
          <w:b/>
          <w:sz w:val="28"/>
          <w:szCs w:val="28"/>
          <w:u w:val="single"/>
        </w:rPr>
      </w:pPr>
      <w:r w:rsidRPr="007648A7">
        <w:rPr>
          <w:b/>
          <w:sz w:val="28"/>
          <w:szCs w:val="28"/>
          <w:u w:val="single"/>
        </w:rPr>
        <w:t>Wat te doen bij zwangerschap?</w:t>
      </w:r>
    </w:p>
    <w:p w:rsidR="009576F3" w:rsidRPr="009576F3" w:rsidRDefault="009576F3">
      <w:pPr>
        <w:rPr>
          <w:rFonts w:ascii="Times New Roman" w:eastAsia="Times New Roman" w:hAnsi="Times New Roman" w:cs="Times New Roman"/>
          <w:sz w:val="24"/>
          <w:szCs w:val="24"/>
          <w:lang w:eastAsia="nl-BE"/>
        </w:rPr>
      </w:pPr>
      <w:r w:rsidRPr="009576F3">
        <w:rPr>
          <w:rFonts w:ascii="Times New Roman" w:eastAsia="Times New Roman" w:hAnsi="Times New Roman" w:cs="Times New Roman"/>
          <w:sz w:val="24"/>
          <w:szCs w:val="24"/>
          <w:lang w:eastAsia="nl-BE"/>
        </w:rPr>
        <w:t xml:space="preserve">Vooreerst willen we je feliciteren met je zwangerschap. In onderstaande document vind je beknopt terug welke administratie je </w:t>
      </w:r>
      <w:proofErr w:type="spellStart"/>
      <w:r w:rsidRPr="009576F3">
        <w:rPr>
          <w:rFonts w:ascii="Times New Roman" w:eastAsia="Times New Roman" w:hAnsi="Times New Roman" w:cs="Times New Roman"/>
          <w:sz w:val="24"/>
          <w:szCs w:val="24"/>
          <w:lang w:eastAsia="nl-BE"/>
        </w:rPr>
        <w:t>igv</w:t>
      </w:r>
      <w:proofErr w:type="spellEnd"/>
      <w:r w:rsidRPr="009576F3">
        <w:rPr>
          <w:rFonts w:ascii="Times New Roman" w:eastAsia="Times New Roman" w:hAnsi="Times New Roman" w:cs="Times New Roman"/>
          <w:sz w:val="24"/>
          <w:szCs w:val="24"/>
          <w:lang w:eastAsia="nl-BE"/>
        </w:rPr>
        <w:t xml:space="preserve"> zwangerschap in orde dient te brengen. Ook enkele frequente vragen zijn erin terug te vinden.</w:t>
      </w:r>
    </w:p>
    <w:p w:rsidR="009576F3" w:rsidRDefault="009576F3">
      <w:pPr>
        <w:rPr>
          <w:rFonts w:ascii="Times New Roman" w:eastAsia="Times New Roman" w:hAnsi="Times New Roman" w:cs="Times New Roman"/>
          <w:sz w:val="24"/>
          <w:szCs w:val="24"/>
          <w:lang w:eastAsia="nl-BE"/>
        </w:rPr>
      </w:pPr>
      <w:r w:rsidRPr="009576F3">
        <w:rPr>
          <w:rFonts w:ascii="Times New Roman" w:eastAsia="Times New Roman" w:hAnsi="Times New Roman" w:cs="Times New Roman"/>
          <w:sz w:val="24"/>
          <w:szCs w:val="24"/>
          <w:lang w:eastAsia="nl-BE"/>
        </w:rPr>
        <w:t>Veel succes verder!</w:t>
      </w:r>
    </w:p>
    <w:p w:rsidR="00BC3EAE" w:rsidRPr="009576F3" w:rsidRDefault="00BC3EAE">
      <w:pP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’t HOP-team</w:t>
      </w:r>
      <w:bookmarkStart w:id="0" w:name="_GoBack"/>
      <w:bookmarkEnd w:id="0"/>
    </w:p>
    <w:p w:rsidR="007648A7" w:rsidRPr="007648A7" w:rsidRDefault="007648A7" w:rsidP="0090407C">
      <w:pPr>
        <w:pStyle w:val="Normaalweb"/>
        <w:rPr>
          <w:i/>
          <w:u w:val="single"/>
        </w:rPr>
      </w:pPr>
      <w:proofErr w:type="spellStart"/>
      <w:r>
        <w:rPr>
          <w:i/>
          <w:u w:val="single"/>
        </w:rPr>
        <w:t>Erkenningscommissie</w:t>
      </w:r>
      <w:proofErr w:type="spellEnd"/>
      <w:r>
        <w:rPr>
          <w:i/>
          <w:u w:val="single"/>
        </w:rPr>
        <w:t xml:space="preserve">, ICHO en </w:t>
      </w:r>
      <w:proofErr w:type="spellStart"/>
      <w:r>
        <w:rPr>
          <w:i/>
          <w:u w:val="single"/>
        </w:rPr>
        <w:t>Acerta</w:t>
      </w:r>
      <w:proofErr w:type="spellEnd"/>
      <w:r>
        <w:rPr>
          <w:i/>
          <w:u w:val="single"/>
        </w:rPr>
        <w:t xml:space="preserve"> verwittigen:</w:t>
      </w:r>
    </w:p>
    <w:p w:rsidR="0014039E" w:rsidRPr="005E2849" w:rsidRDefault="0014039E" w:rsidP="0090407C">
      <w:pPr>
        <w:pStyle w:val="Normaalweb"/>
        <w:rPr>
          <w:i/>
          <w:sz w:val="20"/>
          <w:szCs w:val="20"/>
        </w:rPr>
      </w:pPr>
      <w:r>
        <w:t>In geval van zwangerschap moet je zo snel mogelijk de erkenningscommissie op de hoogte stellen. Je kan hiervoor wel wachten tot je 12 weken voorbij bent zodat je zeker bent van een evolutieve zwangerschap.</w:t>
      </w:r>
      <w:r w:rsidR="0090407C">
        <w:br/>
        <w:t>Als je een brief post stuur je dit naar hetzelfde adres als je contract.</w:t>
      </w:r>
      <w:r w:rsidR="00BB1599">
        <w:t xml:space="preserve"> Normaal gezien krijg je tegenbericht wanneer ze jouw aanvraag ontvangen hebben.</w:t>
      </w:r>
      <w:r>
        <w:br/>
      </w:r>
      <w:r w:rsidR="0090407C" w:rsidRPr="005E2849">
        <w:rPr>
          <w:i/>
          <w:sz w:val="20"/>
          <w:szCs w:val="20"/>
        </w:rPr>
        <w:t>Federale overheidsdienst (FOD) Volksgezondheid,</w:t>
      </w:r>
      <w:r w:rsidR="0090407C" w:rsidRPr="005E2849">
        <w:rPr>
          <w:i/>
          <w:sz w:val="20"/>
          <w:szCs w:val="20"/>
        </w:rPr>
        <w:br/>
        <w:t>Dienst huisartsgeneeskunde</w:t>
      </w:r>
      <w:r w:rsidR="005E2849" w:rsidRPr="005E2849">
        <w:rPr>
          <w:i/>
          <w:sz w:val="20"/>
          <w:szCs w:val="20"/>
        </w:rPr>
        <w:t xml:space="preserve"> 2D08E</w:t>
      </w:r>
      <w:r w:rsidR="0090407C" w:rsidRPr="005E2849">
        <w:rPr>
          <w:i/>
          <w:sz w:val="20"/>
          <w:szCs w:val="20"/>
        </w:rPr>
        <w:br/>
        <w:t xml:space="preserve">Victor </w:t>
      </w:r>
      <w:proofErr w:type="spellStart"/>
      <w:r w:rsidR="0090407C" w:rsidRPr="005E2849">
        <w:rPr>
          <w:i/>
          <w:sz w:val="20"/>
          <w:szCs w:val="20"/>
        </w:rPr>
        <w:t>Hortaplein</w:t>
      </w:r>
      <w:proofErr w:type="spellEnd"/>
      <w:r w:rsidR="0090407C" w:rsidRPr="005E2849">
        <w:rPr>
          <w:i/>
          <w:sz w:val="20"/>
          <w:szCs w:val="20"/>
        </w:rPr>
        <w:t>, 40 bus 10</w:t>
      </w:r>
      <w:r w:rsidR="0090407C" w:rsidRPr="005E2849">
        <w:rPr>
          <w:i/>
          <w:sz w:val="20"/>
          <w:szCs w:val="20"/>
        </w:rPr>
        <w:br/>
        <w:t>1060 Brussel</w:t>
      </w:r>
    </w:p>
    <w:p w:rsidR="005E2849" w:rsidRPr="005E2849" w:rsidRDefault="0014039E" w:rsidP="005E2849">
      <w:pPr>
        <w:rPr>
          <w:sz w:val="20"/>
          <w:szCs w:val="20"/>
        </w:rPr>
      </w:pPr>
      <w:r w:rsidRPr="005E2849">
        <w:rPr>
          <w:sz w:val="24"/>
          <w:szCs w:val="24"/>
        </w:rPr>
        <w:t xml:space="preserve">Verder moet je ook het ICHO en </w:t>
      </w:r>
      <w:proofErr w:type="spellStart"/>
      <w:r w:rsidRPr="005E2849">
        <w:rPr>
          <w:sz w:val="24"/>
          <w:szCs w:val="24"/>
        </w:rPr>
        <w:t>Sui-Acerta</w:t>
      </w:r>
      <w:proofErr w:type="spellEnd"/>
      <w:r w:rsidRPr="005E2849">
        <w:rPr>
          <w:sz w:val="24"/>
          <w:szCs w:val="24"/>
        </w:rPr>
        <w:t xml:space="preserve"> op de hoogte stellen. Voorlopig hebben het ICHO en </w:t>
      </w:r>
      <w:proofErr w:type="spellStart"/>
      <w:r w:rsidRPr="005E2849">
        <w:rPr>
          <w:sz w:val="24"/>
          <w:szCs w:val="24"/>
        </w:rPr>
        <w:t>Sui</w:t>
      </w:r>
      <w:proofErr w:type="spellEnd"/>
      <w:r w:rsidRPr="005E2849">
        <w:rPr>
          <w:sz w:val="24"/>
          <w:szCs w:val="24"/>
        </w:rPr>
        <w:t xml:space="preserve"> </w:t>
      </w:r>
      <w:proofErr w:type="spellStart"/>
      <w:r w:rsidR="00BB1599" w:rsidRPr="005E2849">
        <w:rPr>
          <w:sz w:val="24"/>
          <w:szCs w:val="24"/>
        </w:rPr>
        <w:t>generis</w:t>
      </w:r>
      <w:proofErr w:type="spellEnd"/>
      <w:r w:rsidR="00BB1599" w:rsidRPr="005E2849">
        <w:rPr>
          <w:sz w:val="24"/>
          <w:szCs w:val="24"/>
        </w:rPr>
        <w:t xml:space="preserve"> (</w:t>
      </w:r>
      <w:proofErr w:type="spellStart"/>
      <w:r w:rsidR="00BB1599" w:rsidRPr="005E2849">
        <w:rPr>
          <w:sz w:val="24"/>
          <w:szCs w:val="24"/>
        </w:rPr>
        <w:t>Acerta</w:t>
      </w:r>
      <w:proofErr w:type="spellEnd"/>
      <w:r w:rsidR="00BB1599" w:rsidRPr="005E2849">
        <w:rPr>
          <w:sz w:val="24"/>
          <w:szCs w:val="24"/>
        </w:rPr>
        <w:t xml:space="preserve">) </w:t>
      </w:r>
      <w:r w:rsidRPr="005E2849">
        <w:rPr>
          <w:sz w:val="24"/>
          <w:szCs w:val="24"/>
        </w:rPr>
        <w:t>hetzelfde secretariaat en is het verwittigen van beide via het ICHO secretariaat mogelijk.</w:t>
      </w:r>
      <w:r>
        <w:t xml:space="preserve"> </w:t>
      </w:r>
      <w:r w:rsidR="005E2849">
        <w:br/>
      </w:r>
      <w:proofErr w:type="spellStart"/>
      <w:r w:rsidR="005E2849" w:rsidRPr="005E2849">
        <w:rPr>
          <w:rFonts w:ascii="Arial" w:eastAsia="Times New Roman" w:hAnsi="Arial" w:cs="Arial"/>
          <w:i/>
          <w:sz w:val="20"/>
          <w:szCs w:val="20"/>
          <w:lang w:eastAsia="nl-BE"/>
        </w:rPr>
        <w:t>SUivzw</w:t>
      </w:r>
      <w:proofErr w:type="spellEnd"/>
      <w:r w:rsidR="005E2849" w:rsidRPr="005E2849">
        <w:rPr>
          <w:rFonts w:ascii="Arial" w:eastAsia="Times New Roman" w:hAnsi="Arial" w:cs="Arial"/>
          <w:i/>
          <w:sz w:val="20"/>
          <w:szCs w:val="20"/>
          <w:lang w:eastAsia="nl-BE"/>
        </w:rPr>
        <w:t>/</w:t>
      </w:r>
      <w:proofErr w:type="spellStart"/>
      <w:r w:rsidR="005E2849" w:rsidRPr="005E2849">
        <w:rPr>
          <w:rFonts w:ascii="Arial" w:eastAsia="Times New Roman" w:hAnsi="Arial" w:cs="Arial"/>
          <w:i/>
          <w:sz w:val="20"/>
          <w:szCs w:val="20"/>
          <w:lang w:eastAsia="nl-BE"/>
        </w:rPr>
        <w:t>Acerta</w:t>
      </w:r>
      <w:proofErr w:type="spellEnd"/>
      <w:r w:rsidR="005E2849" w:rsidRPr="005E2849">
        <w:rPr>
          <w:rFonts w:ascii="Arial" w:eastAsia="Times New Roman" w:hAnsi="Arial" w:cs="Arial"/>
          <w:i/>
          <w:sz w:val="20"/>
          <w:szCs w:val="20"/>
          <w:lang w:eastAsia="nl-BE"/>
        </w:rPr>
        <w:t xml:space="preserve"> BPO</w:t>
      </w:r>
      <w:r w:rsidR="005E2849" w:rsidRPr="005E2849">
        <w:rPr>
          <w:rFonts w:ascii="Arial" w:eastAsia="Times New Roman" w:hAnsi="Arial" w:cs="Arial"/>
          <w:i/>
          <w:sz w:val="20"/>
          <w:szCs w:val="20"/>
          <w:lang w:eastAsia="nl-BE"/>
        </w:rPr>
        <w:br/>
      </w:r>
      <w:proofErr w:type="spellStart"/>
      <w:r w:rsidR="005E2849" w:rsidRPr="005E2849">
        <w:rPr>
          <w:rFonts w:ascii="Arial" w:eastAsia="Times New Roman" w:hAnsi="Arial" w:cs="Arial"/>
          <w:i/>
          <w:sz w:val="20"/>
          <w:szCs w:val="20"/>
          <w:lang w:eastAsia="nl-BE"/>
        </w:rPr>
        <w:t>Diestsepoort</w:t>
      </w:r>
      <w:proofErr w:type="spellEnd"/>
      <w:r w:rsidR="005E2849" w:rsidRPr="005E2849">
        <w:rPr>
          <w:rFonts w:ascii="Arial" w:eastAsia="Times New Roman" w:hAnsi="Arial" w:cs="Arial"/>
          <w:i/>
          <w:sz w:val="20"/>
          <w:szCs w:val="20"/>
          <w:lang w:eastAsia="nl-BE"/>
        </w:rPr>
        <w:t xml:space="preserve"> 1</w:t>
      </w:r>
      <w:r w:rsidR="005E2849" w:rsidRPr="005E2849">
        <w:rPr>
          <w:rFonts w:ascii="Arial" w:eastAsia="Times New Roman" w:hAnsi="Arial" w:cs="Arial"/>
          <w:i/>
          <w:sz w:val="20"/>
          <w:szCs w:val="20"/>
          <w:lang w:eastAsia="nl-BE"/>
        </w:rPr>
        <w:br/>
        <w:t xml:space="preserve">3000 </w:t>
      </w:r>
      <w:proofErr w:type="spellStart"/>
      <w:r w:rsidR="005E2849" w:rsidRPr="005E2849">
        <w:rPr>
          <w:rFonts w:ascii="Arial" w:eastAsia="Times New Roman" w:hAnsi="Arial" w:cs="Arial"/>
          <w:i/>
          <w:sz w:val="20"/>
          <w:szCs w:val="20"/>
          <w:lang w:eastAsia="nl-BE"/>
        </w:rPr>
        <w:t>leuven</w:t>
      </w:r>
      <w:proofErr w:type="spellEnd"/>
    </w:p>
    <w:p w:rsidR="007648A7" w:rsidRPr="005E2849" w:rsidRDefault="005E2849">
      <w:pPr>
        <w:rPr>
          <w:rFonts w:ascii="Arial" w:eastAsia="Times New Roman" w:hAnsi="Arial" w:cs="Arial"/>
          <w:i/>
          <w:sz w:val="20"/>
          <w:szCs w:val="20"/>
          <w:lang w:eastAsia="nl-BE"/>
        </w:rPr>
      </w:pPr>
      <w:r w:rsidRPr="005E2849">
        <w:rPr>
          <w:rFonts w:ascii="Arial" w:eastAsia="Times New Roman" w:hAnsi="Arial" w:cs="Arial"/>
          <w:i/>
          <w:sz w:val="20"/>
          <w:szCs w:val="20"/>
          <w:lang w:eastAsia="nl-BE"/>
        </w:rPr>
        <w:t>ICHO</w:t>
      </w:r>
      <w:r w:rsidRPr="005E2849">
        <w:rPr>
          <w:rFonts w:ascii="Arial" w:eastAsia="Times New Roman" w:hAnsi="Arial" w:cs="Arial"/>
          <w:iCs/>
          <w:sz w:val="20"/>
          <w:szCs w:val="20"/>
          <w:lang w:eastAsia="nl-BE"/>
        </w:rPr>
        <w:t>VZW</w:t>
      </w:r>
      <w:r w:rsidRPr="005E2849">
        <w:rPr>
          <w:rFonts w:ascii="Arial" w:eastAsia="Times New Roman" w:hAnsi="Arial" w:cs="Arial"/>
          <w:i/>
          <w:sz w:val="20"/>
          <w:szCs w:val="20"/>
          <w:lang w:eastAsia="nl-BE"/>
        </w:rPr>
        <w:br/>
        <w:t>Kapucijnenvoer 33 - Blok j - bus 7001</w:t>
      </w:r>
      <w:r w:rsidRPr="005E2849">
        <w:rPr>
          <w:rFonts w:ascii="Arial" w:eastAsia="Times New Roman" w:hAnsi="Arial" w:cs="Arial"/>
          <w:i/>
          <w:sz w:val="20"/>
          <w:szCs w:val="20"/>
          <w:lang w:eastAsia="nl-BE"/>
        </w:rPr>
        <w:br/>
        <w:t>3000 - Leuven</w:t>
      </w:r>
      <w:r w:rsidRPr="005E2849">
        <w:rPr>
          <w:rFonts w:ascii="Arial" w:eastAsia="Times New Roman" w:hAnsi="Arial" w:cs="Arial"/>
          <w:i/>
          <w:sz w:val="20"/>
          <w:szCs w:val="20"/>
          <w:lang w:eastAsia="nl-BE"/>
        </w:rPr>
        <w:br/>
        <w:t>Tel 016/37 68 52</w:t>
      </w:r>
      <w:r w:rsidRPr="005E2849">
        <w:rPr>
          <w:rFonts w:ascii="Arial" w:eastAsia="Times New Roman" w:hAnsi="Arial" w:cs="Arial"/>
          <w:i/>
          <w:sz w:val="20"/>
          <w:szCs w:val="20"/>
          <w:lang w:eastAsia="nl-BE"/>
        </w:rPr>
        <w:br/>
        <w:t>Fax 016/33 74 80</w:t>
      </w:r>
      <w:r w:rsidRPr="005E2849">
        <w:rPr>
          <w:rFonts w:ascii="Arial" w:eastAsia="Times New Roman" w:hAnsi="Arial" w:cs="Arial"/>
          <w:i/>
          <w:sz w:val="20"/>
          <w:szCs w:val="20"/>
          <w:lang w:eastAsia="nl-BE"/>
        </w:rPr>
        <w:br/>
      </w:r>
      <w:hyperlink r:id="rId4" w:history="1">
        <w:r w:rsidRPr="005E2849">
          <w:rPr>
            <w:rFonts w:ascii="Arial" w:eastAsia="Times New Roman" w:hAnsi="Arial" w:cs="Arial"/>
            <w:i/>
            <w:sz w:val="20"/>
            <w:szCs w:val="20"/>
            <w:lang w:eastAsia="nl-BE"/>
          </w:rPr>
          <w:t>icho@icho.be</w:t>
        </w:r>
      </w:hyperlink>
    </w:p>
    <w:p w:rsidR="007648A7" w:rsidRDefault="007648A7"/>
    <w:p w:rsidR="007648A7" w:rsidRPr="005E2849" w:rsidRDefault="007648A7">
      <w:pPr>
        <w:rPr>
          <w:i/>
          <w:sz w:val="24"/>
          <w:szCs w:val="24"/>
          <w:u w:val="single"/>
        </w:rPr>
      </w:pPr>
      <w:r w:rsidRPr="005E2849">
        <w:rPr>
          <w:i/>
          <w:sz w:val="24"/>
          <w:szCs w:val="24"/>
          <w:u w:val="single"/>
        </w:rPr>
        <w:t>Wachtdiensten tijdens zwangerschap:</w:t>
      </w:r>
    </w:p>
    <w:p w:rsidR="00734CD0" w:rsidRPr="005E2849" w:rsidRDefault="00734CD0">
      <w:pPr>
        <w:rPr>
          <w:sz w:val="24"/>
          <w:szCs w:val="24"/>
        </w:rPr>
      </w:pPr>
      <w:r w:rsidRPr="005E2849">
        <w:rPr>
          <w:sz w:val="24"/>
          <w:szCs w:val="24"/>
        </w:rPr>
        <w:t xml:space="preserve">Voor wachtdiensten is het zo dat je na 26 weken zwangerschap geen nachtarbeid meer mag leveren. Je mag wel nog dagwachten doen om indien nodig het totale aantal vereiste wachturen te bekomen (60u weekwachten en 60u weekendwacht). Let op: Je bent niet vrijgesteld van wachturen </w:t>
      </w:r>
      <w:proofErr w:type="spellStart"/>
      <w:r w:rsidRPr="005E2849">
        <w:rPr>
          <w:sz w:val="24"/>
          <w:szCs w:val="24"/>
        </w:rPr>
        <w:t>owv</w:t>
      </w:r>
      <w:proofErr w:type="spellEnd"/>
      <w:r w:rsidRPr="005E2849">
        <w:rPr>
          <w:sz w:val="24"/>
          <w:szCs w:val="24"/>
        </w:rPr>
        <w:t xml:space="preserve"> zwangerschap. </w:t>
      </w:r>
    </w:p>
    <w:p w:rsidR="007648A7" w:rsidRPr="005E2849" w:rsidRDefault="007648A7">
      <w:pPr>
        <w:rPr>
          <w:sz w:val="24"/>
          <w:szCs w:val="24"/>
        </w:rPr>
      </w:pPr>
    </w:p>
    <w:p w:rsidR="007648A7" w:rsidRPr="005E2849" w:rsidRDefault="007648A7">
      <w:pPr>
        <w:rPr>
          <w:i/>
          <w:sz w:val="24"/>
          <w:szCs w:val="24"/>
          <w:u w:val="single"/>
        </w:rPr>
      </w:pPr>
      <w:r w:rsidRPr="005E2849">
        <w:rPr>
          <w:i/>
          <w:sz w:val="24"/>
          <w:szCs w:val="24"/>
          <w:u w:val="single"/>
        </w:rPr>
        <w:t>Uitkering aanvragen:</w:t>
      </w:r>
    </w:p>
    <w:p w:rsidR="0014039E" w:rsidRPr="005E2849" w:rsidRDefault="0090407C">
      <w:pPr>
        <w:rPr>
          <w:sz w:val="24"/>
          <w:szCs w:val="24"/>
        </w:rPr>
      </w:pPr>
      <w:r w:rsidRPr="005E2849">
        <w:rPr>
          <w:sz w:val="24"/>
          <w:szCs w:val="24"/>
        </w:rPr>
        <w:t xml:space="preserve">Voor je loon tijdens je moederschapsrust: </w:t>
      </w:r>
      <w:r w:rsidR="0014039E" w:rsidRPr="005E2849">
        <w:rPr>
          <w:sz w:val="24"/>
          <w:szCs w:val="24"/>
        </w:rPr>
        <w:t xml:space="preserve"> </w:t>
      </w:r>
      <w:r w:rsidR="00BB1599" w:rsidRPr="005E2849">
        <w:rPr>
          <w:sz w:val="24"/>
          <w:szCs w:val="24"/>
        </w:rPr>
        <w:t>Eerst en vooral meldt je via een vertrouwelijk document je zwangerschap (dit krijg je opgestuurd nadat je de mutualiteit verwittigd). Je aanvraag</w:t>
      </w:r>
      <w:r w:rsidR="0014039E" w:rsidRPr="005E2849">
        <w:rPr>
          <w:sz w:val="24"/>
          <w:szCs w:val="24"/>
        </w:rPr>
        <w:t xml:space="preserve"> wordt dan </w:t>
      </w:r>
      <w:r w:rsidR="00923DA9">
        <w:rPr>
          <w:sz w:val="24"/>
          <w:szCs w:val="24"/>
        </w:rPr>
        <w:t>behandeld</w:t>
      </w:r>
      <w:r w:rsidR="00BB1599" w:rsidRPr="005E2849">
        <w:rPr>
          <w:sz w:val="24"/>
          <w:szCs w:val="24"/>
        </w:rPr>
        <w:t xml:space="preserve"> en je</w:t>
      </w:r>
      <w:r w:rsidR="0014039E" w:rsidRPr="005E2849">
        <w:rPr>
          <w:sz w:val="24"/>
          <w:szCs w:val="24"/>
        </w:rPr>
        <w:t xml:space="preserve"> krijg</w:t>
      </w:r>
      <w:r w:rsidR="00BB1599" w:rsidRPr="005E2849">
        <w:rPr>
          <w:sz w:val="24"/>
          <w:szCs w:val="24"/>
        </w:rPr>
        <w:t>t</w:t>
      </w:r>
      <w:r w:rsidR="0014039E" w:rsidRPr="005E2849">
        <w:rPr>
          <w:sz w:val="24"/>
          <w:szCs w:val="24"/>
        </w:rPr>
        <w:t xml:space="preserve"> papieren opgestuurd van de mutualiteit die je deels zelf en deels door de werkgever moeten ingevuld worden. Pas wanneer dit allemaal </w:t>
      </w:r>
      <w:r w:rsidR="0014039E" w:rsidRPr="005E2849">
        <w:rPr>
          <w:sz w:val="24"/>
          <w:szCs w:val="24"/>
        </w:rPr>
        <w:lastRenderedPageBreak/>
        <w:t>opgestuurd is</w:t>
      </w:r>
      <w:r w:rsidR="00923DA9">
        <w:rPr>
          <w:sz w:val="24"/>
          <w:szCs w:val="24"/>
        </w:rPr>
        <w:t>,</w:t>
      </w:r>
      <w:r w:rsidR="0014039E" w:rsidRPr="005E2849">
        <w:rPr>
          <w:sz w:val="24"/>
          <w:szCs w:val="24"/>
        </w:rPr>
        <w:t xml:space="preserve"> komt je vervangend loon van de mutualiteit op je rekening terecht. Vul dus op tijd je aangifte van zwangerschap (voor de bevalling) in zodat je meteen betaald wordt. Doe je dit niet wordt je nog steeds betaalt maar enkel veel later. </w:t>
      </w:r>
      <w:r w:rsidR="00BB1599" w:rsidRPr="005E2849">
        <w:rPr>
          <w:sz w:val="24"/>
          <w:szCs w:val="24"/>
        </w:rPr>
        <w:t xml:space="preserve">Achteraf moet je een akte van geboorte (die je op het gemeentehuis of stadhuis verkregen hebt na aangifte) opsturen om de exacte eindduur van je moederschapsrust te bepalen. </w:t>
      </w:r>
      <w:r w:rsidR="00BB1599" w:rsidRPr="005E2849">
        <w:rPr>
          <w:sz w:val="24"/>
          <w:szCs w:val="24"/>
        </w:rPr>
        <w:br/>
        <w:t>Zolang je moederschapsrust de 15 weken niet overschrijdt, wordt je HAIO-stage niet verlengd. Neem je borstvoedingsverlof bij (= max 3 weken), dan wel.</w:t>
      </w:r>
      <w:r w:rsidR="00AA2FE0" w:rsidRPr="005E2849">
        <w:rPr>
          <w:sz w:val="24"/>
          <w:szCs w:val="24"/>
        </w:rPr>
        <w:t xml:space="preserve"> (</w:t>
      </w:r>
      <w:proofErr w:type="spellStart"/>
      <w:r w:rsidR="00AA2FE0" w:rsidRPr="005E2849">
        <w:rPr>
          <w:sz w:val="24"/>
          <w:szCs w:val="24"/>
        </w:rPr>
        <w:t>Igv</w:t>
      </w:r>
      <w:proofErr w:type="spellEnd"/>
      <w:r w:rsidR="00AA2FE0" w:rsidRPr="005E2849">
        <w:rPr>
          <w:sz w:val="24"/>
          <w:szCs w:val="24"/>
        </w:rPr>
        <w:t xml:space="preserve"> een meerling krijg je 2 weken extra zwangerschapsrust. Of je deze moet bijdoen achteraf dien je met de erkenningscommissie te overleggen.)</w:t>
      </w:r>
      <w:r w:rsidR="00BB1599" w:rsidRPr="005E2849">
        <w:rPr>
          <w:sz w:val="24"/>
          <w:szCs w:val="24"/>
        </w:rPr>
        <w:br/>
        <w:t xml:space="preserve">Meer informatie vindt je in het huishoudelijk reglement op de </w:t>
      </w:r>
      <w:hyperlink r:id="rId5" w:history="1">
        <w:r w:rsidR="00BB1599" w:rsidRPr="005E2849">
          <w:rPr>
            <w:rStyle w:val="Hyperlink"/>
            <w:sz w:val="24"/>
            <w:szCs w:val="24"/>
          </w:rPr>
          <w:t>www.icho-info.be</w:t>
        </w:r>
      </w:hyperlink>
      <w:r w:rsidR="00BB1599" w:rsidRPr="005E2849">
        <w:rPr>
          <w:sz w:val="24"/>
          <w:szCs w:val="24"/>
        </w:rPr>
        <w:t xml:space="preserve"> onder brochures (niet aanmelden). </w:t>
      </w:r>
      <w:r w:rsidR="00AA2FE0" w:rsidRPr="005E2849">
        <w:rPr>
          <w:sz w:val="24"/>
          <w:szCs w:val="24"/>
        </w:rPr>
        <w:br/>
        <w:t xml:space="preserve">Lees </w:t>
      </w:r>
      <w:proofErr w:type="spellStart"/>
      <w:r w:rsidR="00AA2FE0" w:rsidRPr="005E2849">
        <w:rPr>
          <w:sz w:val="24"/>
          <w:szCs w:val="24"/>
        </w:rPr>
        <w:t>igv</w:t>
      </w:r>
      <w:proofErr w:type="spellEnd"/>
      <w:r w:rsidR="00AA2FE0" w:rsidRPr="005E2849">
        <w:rPr>
          <w:sz w:val="24"/>
          <w:szCs w:val="24"/>
        </w:rPr>
        <w:t xml:space="preserve"> lactatieverlof zeker de brochure op de site omdat je hier bijkomende acties moet ondernemen (</w:t>
      </w:r>
      <w:proofErr w:type="spellStart"/>
      <w:r w:rsidR="00AA2FE0" w:rsidRPr="005E2849">
        <w:rPr>
          <w:sz w:val="24"/>
          <w:szCs w:val="24"/>
        </w:rPr>
        <w:t>oa</w:t>
      </w:r>
      <w:proofErr w:type="spellEnd"/>
      <w:r w:rsidR="00AA2FE0" w:rsidRPr="005E2849">
        <w:rPr>
          <w:sz w:val="24"/>
          <w:szCs w:val="24"/>
        </w:rPr>
        <w:t xml:space="preserve"> aanvraag van het verlof 4-6 weken na de bevalling </w:t>
      </w:r>
      <w:proofErr w:type="spellStart"/>
      <w:r w:rsidR="00AA2FE0" w:rsidRPr="005E2849">
        <w:rPr>
          <w:sz w:val="24"/>
          <w:szCs w:val="24"/>
        </w:rPr>
        <w:t>adhv</w:t>
      </w:r>
      <w:proofErr w:type="spellEnd"/>
      <w:r w:rsidR="00AA2FE0" w:rsidRPr="005E2849">
        <w:rPr>
          <w:sz w:val="24"/>
          <w:szCs w:val="24"/>
        </w:rPr>
        <w:t xml:space="preserve"> een consultatie bij IDEWE).</w:t>
      </w:r>
    </w:p>
    <w:p w:rsidR="007648A7" w:rsidRPr="005E2849" w:rsidRDefault="007648A7">
      <w:pPr>
        <w:rPr>
          <w:sz w:val="24"/>
          <w:szCs w:val="24"/>
        </w:rPr>
      </w:pPr>
    </w:p>
    <w:p w:rsidR="005E2849" w:rsidRPr="005E2849" w:rsidRDefault="007648A7">
      <w:pPr>
        <w:rPr>
          <w:i/>
          <w:sz w:val="24"/>
          <w:szCs w:val="24"/>
          <w:u w:val="single"/>
        </w:rPr>
      </w:pPr>
      <w:r w:rsidRPr="005E2849">
        <w:rPr>
          <w:i/>
          <w:sz w:val="24"/>
          <w:szCs w:val="24"/>
          <w:u w:val="single"/>
        </w:rPr>
        <w:t>Seminaries:</w:t>
      </w:r>
    </w:p>
    <w:p w:rsidR="00B136CC" w:rsidRDefault="00B136CC">
      <w:pPr>
        <w:rPr>
          <w:sz w:val="24"/>
          <w:szCs w:val="24"/>
        </w:rPr>
      </w:pPr>
      <w:r w:rsidRPr="00B136CC">
        <w:rPr>
          <w:sz w:val="24"/>
          <w:szCs w:val="24"/>
        </w:rPr>
        <w:t xml:space="preserve">Vermits de FOD de afwezigheid omwille van moederschapsrust &lt; 15 weken gedoogd, en dus niet als een officiële onderbreking wordt aanzien, moet je inderdaad seminaries blijven bijwonen gedurende je moederschapsrust.  Dit betekent dat je zoals alle andere </w:t>
      </w:r>
      <w:proofErr w:type="spellStart"/>
      <w:r w:rsidRPr="00B136CC">
        <w:rPr>
          <w:sz w:val="24"/>
          <w:szCs w:val="24"/>
        </w:rPr>
        <w:t>HAIO’s</w:t>
      </w:r>
      <w:proofErr w:type="spellEnd"/>
      <w:r w:rsidR="00BB1599" w:rsidRPr="005E2849">
        <w:rPr>
          <w:sz w:val="24"/>
          <w:szCs w:val="24"/>
        </w:rPr>
        <w:t xml:space="preserve"> 14/17 seminaries</w:t>
      </w:r>
      <w:r>
        <w:rPr>
          <w:sz w:val="24"/>
          <w:szCs w:val="24"/>
        </w:rPr>
        <w:t xml:space="preserve"> moet</w:t>
      </w:r>
      <w:r w:rsidR="00BB1599" w:rsidRPr="005E2849">
        <w:rPr>
          <w:sz w:val="24"/>
          <w:szCs w:val="24"/>
        </w:rPr>
        <w:t xml:space="preserve"> bijgewoond hebben. </w:t>
      </w:r>
      <w:r>
        <w:rPr>
          <w:sz w:val="24"/>
          <w:szCs w:val="24"/>
        </w:rPr>
        <w:t>(</w:t>
      </w:r>
      <w:r w:rsidRPr="00B136CC">
        <w:rPr>
          <w:sz w:val="24"/>
          <w:szCs w:val="24"/>
        </w:rPr>
        <w:t xml:space="preserve">Minimum 40/50 uren per opleidingsjaar aanwezigheid moet je hebben behaald, waarbij je thesis verdediging als 1 aanwezigheid meetelt.) </w:t>
      </w:r>
      <w:r w:rsidR="00BB1599" w:rsidRPr="005E2849">
        <w:rPr>
          <w:sz w:val="24"/>
          <w:szCs w:val="24"/>
        </w:rPr>
        <w:t xml:space="preserve">Let dus op dat je snel genoeg opnieuw deelneemt aan de seminaries. In veel seminariegroepen mag je de baby </w:t>
      </w:r>
      <w:proofErr w:type="spellStart"/>
      <w:r w:rsidR="00BB1599" w:rsidRPr="005E2849">
        <w:rPr>
          <w:sz w:val="24"/>
          <w:szCs w:val="24"/>
        </w:rPr>
        <w:t>igv</w:t>
      </w:r>
      <w:proofErr w:type="spellEnd"/>
      <w:r w:rsidR="00BB1599" w:rsidRPr="005E2849">
        <w:rPr>
          <w:sz w:val="24"/>
          <w:szCs w:val="24"/>
        </w:rPr>
        <w:t xml:space="preserve"> borstvoeding meenemen. </w:t>
      </w:r>
    </w:p>
    <w:p w:rsidR="00B136CC" w:rsidRDefault="00B136CC">
      <w:pPr>
        <w:rPr>
          <w:sz w:val="24"/>
          <w:szCs w:val="24"/>
        </w:rPr>
      </w:pPr>
    </w:p>
    <w:p w:rsidR="00B136CC" w:rsidRDefault="00B136CC">
      <w:pPr>
        <w:rPr>
          <w:i/>
          <w:sz w:val="24"/>
          <w:szCs w:val="24"/>
          <w:u w:val="single"/>
        </w:rPr>
      </w:pPr>
      <w:r>
        <w:rPr>
          <w:i/>
          <w:sz w:val="24"/>
          <w:szCs w:val="24"/>
          <w:u w:val="single"/>
        </w:rPr>
        <w:t>Voorschrijven tijdens je moederschapsrust:</w:t>
      </w:r>
    </w:p>
    <w:p w:rsidR="00BB1599" w:rsidRPr="005E2849" w:rsidRDefault="00923DA9">
      <w:pPr>
        <w:rPr>
          <w:sz w:val="24"/>
          <w:szCs w:val="24"/>
        </w:rPr>
      </w:pPr>
      <w:r>
        <w:rPr>
          <w:sz w:val="24"/>
          <w:szCs w:val="24"/>
        </w:rPr>
        <w:t>Normaal wordt je 005</w:t>
      </w:r>
      <w:r w:rsidR="00343172">
        <w:rPr>
          <w:sz w:val="24"/>
          <w:szCs w:val="24"/>
        </w:rPr>
        <w:t xml:space="preserve">/006 nummer ingetrokken wanneer je langer dan 1 </w:t>
      </w:r>
      <w:r w:rsidR="00B55DD7">
        <w:rPr>
          <w:sz w:val="24"/>
          <w:szCs w:val="24"/>
        </w:rPr>
        <w:t xml:space="preserve">maand uitvalt. </w:t>
      </w:r>
      <w:proofErr w:type="spellStart"/>
      <w:r w:rsidR="00B55DD7">
        <w:rPr>
          <w:sz w:val="24"/>
          <w:szCs w:val="24"/>
        </w:rPr>
        <w:t>Igv</w:t>
      </w:r>
      <w:proofErr w:type="spellEnd"/>
      <w:r w:rsidR="00B55DD7">
        <w:rPr>
          <w:sz w:val="24"/>
          <w:szCs w:val="24"/>
        </w:rPr>
        <w:t xml:space="preserve"> zwangerschap vraag je dit best even na aan het ICHO.</w:t>
      </w:r>
      <w:r w:rsidR="00B136CC">
        <w:rPr>
          <w:sz w:val="24"/>
          <w:szCs w:val="24"/>
        </w:rPr>
        <w:br/>
      </w:r>
      <w:r w:rsidR="00B136CC" w:rsidRPr="00B136CC">
        <w:rPr>
          <w:sz w:val="24"/>
          <w:szCs w:val="24"/>
        </w:rPr>
        <w:br/>
      </w:r>
      <w:r w:rsidR="00B136CC">
        <w:rPr>
          <w:sz w:val="20"/>
          <w:szCs w:val="20"/>
        </w:rPr>
        <w:br/>
      </w:r>
    </w:p>
    <w:p w:rsidR="00734CD0" w:rsidRPr="005E2849" w:rsidRDefault="00734CD0">
      <w:pPr>
        <w:rPr>
          <w:sz w:val="24"/>
          <w:szCs w:val="24"/>
        </w:rPr>
      </w:pPr>
    </w:p>
    <w:p w:rsidR="0014039E" w:rsidRPr="005E2849" w:rsidRDefault="0014039E">
      <w:pPr>
        <w:rPr>
          <w:sz w:val="24"/>
          <w:szCs w:val="24"/>
        </w:rPr>
      </w:pPr>
    </w:p>
    <w:sectPr w:rsidR="0014039E" w:rsidRPr="005E2849" w:rsidSect="00633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039E"/>
    <w:rsid w:val="00086778"/>
    <w:rsid w:val="0014039E"/>
    <w:rsid w:val="00343172"/>
    <w:rsid w:val="005E2849"/>
    <w:rsid w:val="00633ACF"/>
    <w:rsid w:val="006A4FE1"/>
    <w:rsid w:val="00734CD0"/>
    <w:rsid w:val="007648A7"/>
    <w:rsid w:val="0090407C"/>
    <w:rsid w:val="00923DA9"/>
    <w:rsid w:val="009576F3"/>
    <w:rsid w:val="00AA2FE0"/>
    <w:rsid w:val="00B136CC"/>
    <w:rsid w:val="00B55DD7"/>
    <w:rsid w:val="00BB1599"/>
    <w:rsid w:val="00BC3E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3A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0407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BB1599"/>
    <w:rPr>
      <w:color w:val="0563C1" w:themeColor="hyperlink"/>
      <w:u w:val="single"/>
    </w:rPr>
  </w:style>
  <w:style w:type="character" w:styleId="Nadruk">
    <w:name w:val="Emphasis"/>
    <w:basedOn w:val="Standaardalinea-lettertype"/>
    <w:uiPriority w:val="20"/>
    <w:qFormat/>
    <w:rsid w:val="005E2849"/>
    <w:rPr>
      <w:i/>
      <w:iCs/>
    </w:rPr>
  </w:style>
</w:styles>
</file>

<file path=word/webSettings.xml><?xml version="1.0" encoding="utf-8"?>
<w:webSettings xmlns:r="http://schemas.openxmlformats.org/officeDocument/2006/relationships" xmlns:w="http://schemas.openxmlformats.org/wordprocessingml/2006/main">
  <w:divs>
    <w:div w:id="295255569">
      <w:bodyDiv w:val="1"/>
      <w:marLeft w:val="0"/>
      <w:marRight w:val="0"/>
      <w:marTop w:val="0"/>
      <w:marBottom w:val="0"/>
      <w:divBdr>
        <w:top w:val="none" w:sz="0" w:space="0" w:color="auto"/>
        <w:left w:val="none" w:sz="0" w:space="0" w:color="auto"/>
        <w:bottom w:val="none" w:sz="0" w:space="0" w:color="auto"/>
        <w:right w:val="none" w:sz="0" w:space="0" w:color="auto"/>
      </w:divBdr>
    </w:div>
    <w:div w:id="2012484349">
      <w:bodyDiv w:val="1"/>
      <w:marLeft w:val="0"/>
      <w:marRight w:val="0"/>
      <w:marTop w:val="0"/>
      <w:marBottom w:val="0"/>
      <w:divBdr>
        <w:top w:val="none" w:sz="0" w:space="0" w:color="auto"/>
        <w:left w:val="none" w:sz="0" w:space="0" w:color="auto"/>
        <w:bottom w:val="none" w:sz="0" w:space="0" w:color="auto"/>
        <w:right w:val="none" w:sz="0" w:space="0" w:color="auto"/>
      </w:divBdr>
      <w:divsChild>
        <w:div w:id="1552494436">
          <w:marLeft w:val="0"/>
          <w:marRight w:val="0"/>
          <w:marTop w:val="0"/>
          <w:marBottom w:val="0"/>
          <w:divBdr>
            <w:top w:val="none" w:sz="0" w:space="0" w:color="auto"/>
            <w:left w:val="none" w:sz="0" w:space="0" w:color="auto"/>
            <w:bottom w:val="none" w:sz="0" w:space="0" w:color="auto"/>
            <w:right w:val="none" w:sz="0" w:space="0" w:color="auto"/>
          </w:divBdr>
        </w:div>
        <w:div w:id="829253315">
          <w:marLeft w:val="0"/>
          <w:marRight w:val="0"/>
          <w:marTop w:val="0"/>
          <w:marBottom w:val="0"/>
          <w:divBdr>
            <w:top w:val="none" w:sz="0" w:space="0" w:color="auto"/>
            <w:left w:val="none" w:sz="0" w:space="0" w:color="auto"/>
            <w:bottom w:val="none" w:sz="0" w:space="0" w:color="auto"/>
            <w:right w:val="none" w:sz="0" w:space="0" w:color="auto"/>
          </w:divBdr>
        </w:div>
        <w:div w:id="1846633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ho-info.be" TargetMode="External"/><Relationship Id="rId4" Type="http://schemas.openxmlformats.org/officeDocument/2006/relationships/hyperlink" Target="mailto:icho@ich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Liselore Van Parys</dc:creator>
  <cp:lastModifiedBy>Karen</cp:lastModifiedBy>
  <cp:revision>3</cp:revision>
  <dcterms:created xsi:type="dcterms:W3CDTF">2013-11-19T18:25:00Z</dcterms:created>
  <dcterms:modified xsi:type="dcterms:W3CDTF">2013-11-30T09:47:00Z</dcterms:modified>
</cp:coreProperties>
</file>